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44" w:rsidRPr="00ED7F44" w:rsidRDefault="00385E48" w:rsidP="00ED7F44">
      <w:pPr>
        <w:tabs>
          <w:tab w:val="left" w:pos="570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9215308"/>
            <wp:effectExtent l="0" t="0" r="0" b="5080"/>
            <wp:docPr id="1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79" cy="92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44" w:rsidRPr="00ED7F44" w:rsidRDefault="00ED7F44" w:rsidP="00ED7F44">
      <w:pPr>
        <w:tabs>
          <w:tab w:val="left" w:pos="570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F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Делегирование  представителей участников образовательных отношений в состав Комиссии  ос</w:t>
      </w:r>
      <w:r w:rsidR="0040569B">
        <w:rPr>
          <w:rFonts w:ascii="Times New Roman" w:eastAsia="Calibri" w:hAnsi="Times New Roman" w:cs="Times New Roman"/>
          <w:sz w:val="28"/>
          <w:szCs w:val="28"/>
        </w:rPr>
        <w:t>уществляется Общим собранием</w:t>
      </w:r>
      <w:r w:rsidRPr="00ED7F44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профсоюзным комитетом работников Организации.</w:t>
      </w:r>
    </w:p>
    <w:p w:rsidR="00ED7F44" w:rsidRPr="00ED7F44" w:rsidRDefault="00ED7F44" w:rsidP="00ED7F44">
      <w:pPr>
        <w:tabs>
          <w:tab w:val="left" w:pos="570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F44">
        <w:rPr>
          <w:rFonts w:ascii="Times New Roman" w:eastAsia="Calibri" w:hAnsi="Times New Roman" w:cs="Times New Roman"/>
          <w:sz w:val="28"/>
          <w:szCs w:val="28"/>
        </w:rPr>
        <w:t>Сформированный состав Комиссии объявляется приказом заведующего Организации.</w:t>
      </w:r>
    </w:p>
    <w:p w:rsidR="00ED7F44" w:rsidRPr="00ED7F44" w:rsidRDefault="00ED7F44" w:rsidP="00ED7F44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F44">
        <w:rPr>
          <w:rFonts w:ascii="Times New Roman" w:eastAsia="Calibri" w:hAnsi="Times New Roman" w:cs="Times New Roman"/>
          <w:sz w:val="28"/>
          <w:szCs w:val="28"/>
        </w:rPr>
        <w:br/>
        <w:t>5. Срок полномочий Комиссии составляет два года.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Комиссии осуществляют свою деятельность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безвозмездной </w:t>
      </w:r>
      <w:bookmarkStart w:id="0" w:name="_GoBack"/>
      <w:bookmarkEnd w:id="0"/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Досрочное прекращение полномочий члена Комиссии осуществляется: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личного заявления члена Комиссии об исключении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его состава;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не менее 2/3 членов Комиссии, выраженному </w:t>
      </w:r>
      <w:proofErr w:type="gramStart"/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форме;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отчисления из Организации воспитанника, родителем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 представителем) которого является член Комиссии, или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увольнения работника – члена Комиссии.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досрочного прекраще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полномочий члена Комиссии весь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избирается новый представитель от соответствующей категории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п. 4 настоящего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целях организации работы Комиссия избирает из своего состава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и секретаря.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10 рабочих дней с момента поступления такого обращения.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Комиссию вправе обращаться родители (законные представители) воспитанников, в том числе, от собственного имени, педагоги, руководящие работники образовательной организации.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принимает решения не позднее 10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начала его рассмотрения. Заседание Комиссии считается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правомочным</w:t>
      </w:r>
      <w:proofErr w:type="gramEnd"/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на нем присутствовало не менее 3/4 членов Комиссии.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 в Комиссию обращение, вправе присутствовать при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</w:t>
      </w:r>
      <w:r w:rsidR="00374F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обращения на заседании Комиссии.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чьи действия обжалуются в обращении, также вправе присутствовать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и давать пояснения.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объективного и всестороннего рассмотрения обращений Комиссия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приглашать на заседания и заслушивать иных участников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отношений. Неявка данных лиц на заседание Комиссии</w:t>
      </w:r>
      <w:r w:rsidR="00374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немотивированный отказ от показаний</w:t>
      </w:r>
      <w:r w:rsidR="00374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являются препятствием </w:t>
      </w:r>
      <w:proofErr w:type="gramStart"/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обращения по существу.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3"/>
      <w:bookmarkEnd w:id="1"/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Комиссия принимает решение простым большинством голосов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членов, присутствующих на заседании Комиссии.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установления фактов нарушения прав участников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отношений Комиссия принимает решение, направленное </w:t>
      </w:r>
      <w:proofErr w:type="gramStart"/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нарушенных прав. На лиц, допустивших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воспитанников, родителей (законных представителей) несовершеннолетних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воспитанников, а также работников организации, Комиссия возлагает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 устранению выявленных нарушений и (или) недопущению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будущем.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решения. Комиссия отказывает в удовлетворении жалоб</w:t>
      </w:r>
      <w:r w:rsidR="00374F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нарушение прав заявителя, если посчитает жалобу необоснованной,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 факты указанных нарушений, не установит причинно-следственную связь между поведением лиц</w:t>
      </w:r>
      <w:r w:rsidR="0037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действия которого обжалуются 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нарушением прав лица, подавшего жалобу или его законного представителя.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Решение Комиссии оформляется протоколом. В протоколах фиксируются: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проведения заседания;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присутствующих (отсутствующих) членов Комиссии;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приглашенные (ФИО, должность);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повестка дня;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 обсуждения вопросов, выносимых на заседания родительского комитета;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предложения, рекомендации и замечания членов Комиссии и приглашенных лиц;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родительского комитета.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подписываются председателем и секретарем Комиссии и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регистрируются в книге регистрации протоколов.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протоколов ведется от начала учебного года.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Комиссии нумеруются постранично, прошнуровываются,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скрепляется подписью заведующего и печатью 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заседания Комиссии хранятся в делах детского сада 5 лет.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делопроизводство в Комиссии возлагается на председателя и секретаря.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74F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обязательн</w:t>
      </w:r>
      <w:r w:rsidR="00374F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всеми участниками образовательных отношений и подлеж</w:t>
      </w:r>
      <w:r w:rsidR="00374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7F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исполнению в указанный срок.</w:t>
      </w:r>
    </w:p>
    <w:p w:rsidR="00ED7F44" w:rsidRPr="00ED7F44" w:rsidRDefault="00ED7F44" w:rsidP="00ED7F44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F44" w:rsidRPr="00ED7F44" w:rsidRDefault="00ED7F44" w:rsidP="00ED7F44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F44" w:rsidRPr="00ED7F44" w:rsidRDefault="00ED7F44" w:rsidP="00ED7F44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F44" w:rsidRPr="00ED7F44" w:rsidRDefault="00ED7F44" w:rsidP="00ED7F44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509" w:rsidRDefault="006A4509" w:rsidP="00ED7F44">
      <w:pPr>
        <w:jc w:val="both"/>
      </w:pPr>
    </w:p>
    <w:sectPr w:rsidR="006A4509" w:rsidSect="00385E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4"/>
    <w:rsid w:val="003452BF"/>
    <w:rsid w:val="00374F92"/>
    <w:rsid w:val="00385E48"/>
    <w:rsid w:val="0040569B"/>
    <w:rsid w:val="006A4509"/>
    <w:rsid w:val="00762A86"/>
    <w:rsid w:val="008F36A9"/>
    <w:rsid w:val="009B4CB8"/>
    <w:rsid w:val="00D07CE4"/>
    <w:rsid w:val="00E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</cp:lastModifiedBy>
  <cp:revision>8</cp:revision>
  <cp:lastPrinted>2016-05-12T10:52:00Z</cp:lastPrinted>
  <dcterms:created xsi:type="dcterms:W3CDTF">2016-01-16T10:10:00Z</dcterms:created>
  <dcterms:modified xsi:type="dcterms:W3CDTF">2016-05-13T07:08:00Z</dcterms:modified>
</cp:coreProperties>
</file>