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6A" w:rsidRDefault="005834A3" w:rsidP="00CF546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753225" cy="9282585"/>
            <wp:effectExtent l="19050" t="0" r="9525" b="0"/>
            <wp:docPr id="1" name="Рисунок 1" descr="C:\Users\123\Pictures\2016-09-29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16-09-29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873" cy="92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6A" w:rsidRDefault="00CF546A" w:rsidP="00CF546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к экспертам,  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1.8.В Положении используются термины «качество образования» и «оценки качества образования».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Под </w:t>
      </w:r>
      <w:r w:rsidRPr="007F5E35">
        <w:rPr>
          <w:rFonts w:ascii="Times New Roman" w:eastAsia="SimSun" w:hAnsi="Times New Roman" w:cs="Times New Roman"/>
          <w:iCs/>
          <w:sz w:val="24"/>
          <w:szCs w:val="24"/>
          <w:lang w:eastAsia="hi-IN" w:bidi="hi-IN"/>
        </w:rPr>
        <w:t>качеством образования</w:t>
      </w:r>
      <w:r w:rsidRPr="007F5E35">
        <w:rPr>
          <w:rFonts w:ascii="Times New Roman" w:eastAsia="SimSun" w:hAnsi="Times New Roman" w:cs="Times New Roman"/>
          <w:i/>
          <w:iCs/>
          <w:sz w:val="24"/>
          <w:szCs w:val="24"/>
          <w:lang w:eastAsia="hi-IN" w:bidi="hi-IN"/>
        </w:rPr>
        <w:t xml:space="preserve"> </w:t>
      </w: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понимается интегральная характеристика системы образования, отражающая степень соответствия ресурсного обеспечения, образовательного процесса, реальных достигаемых образовательных результатов нормативным требованиям, социальным и личностным ожиданиям.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Оценка качества образования подразумевает определение с помощью диагностических и оценочных процедур степени соответствия образовательных достижений воспитанников, качества образовательных программ, свойств образовательного процесса и его ресурсного обеспечения в конкретном образовательном учреждении.</w:t>
      </w:r>
    </w:p>
    <w:p w:rsidR="00CF546A" w:rsidRPr="007F5E35" w:rsidRDefault="00CF546A" w:rsidP="00CF546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CF546A" w:rsidRPr="007F5E35" w:rsidRDefault="00CF546A" w:rsidP="00CF546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2.Цели, задачи и принципы функционирования СОКО.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2.1. Целями СОКО МДОУ являются: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создание единой системы диагностики и контроля состояния образования в образовательном учреждении, обеспечивающей определение факторов и своевременное выявление изменений, влияющих на качество образования в образовательном учреждении;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получение объективной информации о качестве образования в образовательном учреждении тенденциях его изменения и причинах, влияющих на его уровень;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повышение уровня информированности потребителей образовательных услуг;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принятие обоснованных управленческих решений.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2.2. Задачами СОКО МДОУ являются: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формирование системы процедур, критериев и аналитических показателей оценки качества образования, измерителей для всех категорий участников воспитательно-образовательного процесса (воспитанников, родителей (законных представителей), педагогов, руководителей образовательного учреждения);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58311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оценка уровня индивидуальных образовательных достижений воспитанников;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оценка состояния и эффективности деятельности образовательного учреждения;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оценка качества образовательных программ с учетом запросов основных потребителей образовательных услуг;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выявление факторов, влияющих на качество образования.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2.3. Принципы СОКО МДОУ.</w:t>
      </w:r>
    </w:p>
    <w:p w:rsidR="00CF546A" w:rsidRPr="007F5E35" w:rsidRDefault="00583119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 о</w:t>
      </w:r>
      <w:r w:rsidR="00CF546A"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снову СОКО МДОУ положены принципы: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объективности, достоверности, полноты и системности информации о качестве образования;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открытости, прозрачности процедур оценки качества образования;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- </w:t>
      </w:r>
      <w:proofErr w:type="spellStart"/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инструментальности</w:t>
      </w:r>
      <w:proofErr w:type="spellEnd"/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и технологичности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доступности информации о состоянии и качестве образования для различных групп потребителей;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соблюдения морально-этических норм при проведении процедур оценки качества образования.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2.4. Основные функции СОКО МДОУ: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- организационно-методическое сопровождение оценочных процедур в образовании (лицензирование </w:t>
      </w:r>
      <w:r w:rsidR="0058311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образовательной деятельности, </w:t>
      </w: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аттестация педагогических и руководящих работников, выполнение  государственных образовательных стандартов)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lastRenderedPageBreak/>
        <w:t>- организация оценки качества условий, процессов и результатов получения образовательных услуг;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мониторинг сопоставления ресурсного обеспечения и результативности функционирования муниципальной системы образования;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формирование баз данных по различным направлениям оценки качества образования, сбор, представление статистической отчетности;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обеспечение аналитической информацией всех категорий пользователей образовательных услуг, включая внешних пользователей;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участие в подготовке нормативной правовой документации и норм образовательной деятельности в соответствии  с государственными стандартами и нормативами.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2.5. Объектами СОКО МДОУ являются деятельность и достижения МДОУ, процесс и результативность деятельности руководящих и педагогических работников, индивидуальные достижения воспитанников.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2.6. Механизм реализации СОКО МДОУ: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выполнение государственных образовательных стандартов;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вы</w:t>
      </w:r>
      <w:r w:rsidR="0058311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полнение  лицензионной  оценки</w:t>
      </w: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качества 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 мониторинг качества образования.</w:t>
      </w:r>
    </w:p>
    <w:p w:rsidR="00CF546A" w:rsidRPr="007F5E35" w:rsidRDefault="00CF546A" w:rsidP="00CF546A">
      <w:p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3. Организационно-функциональная структура СОКО МДОУ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3.1. Организационно-управленческая характеристика СОКО МДОУ.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 структуру СОКО входят следующие элементы: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1.Администрация МДОУ.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2.Педагогический совет МДОУ.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3. Управляющий  совет МДОУ.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3.2.Функциональная характеристика СОКО МДОУ: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3.2.1.Администрация образовательного учреждения: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1.Разрабатывает и реализует Программу развития МДОУ, включая развитие СОКО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2.участвует в разработке методики оценки качества образования;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3.участвует в разработке системы критериев, показателей, характеризующих состояние и динамику развития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4.обеспечивает проведение в МДОУ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5.участвует в разработке методики и организует проведение рейтинговой оценки работы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6.организует систему мониторинга качества образования в МДОУ, осуществляют сбор, обработку, хранение и представление информации о состоянии и динамике развития МДОУ, анализируют результаты оценки качества образования на уровне образовательного учреждения;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7.организует изучение информационных запросов основных показателей системы оценки качества образования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8.обеспечивает информационную поддержку СОКО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9.содействует подготовки работников образовательных учреждений и общественных экспертов по осуществлению контрольно-оценочных процедур;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10.разрабатывает мероприятия и готовит предложения, направленные на совершенствование системы оценки качества образования МДОУ, участвует в этих мероприятиях;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11.формирует нормативную базу документов, относящихся к обеспечению качества образования в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12.изучает, обобщает и распространяет передовой опыт построения, функционирования и развития СОКО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13.проводит анализ организации, содержания и результато</w:t>
      </w:r>
      <w:r w:rsidR="0058311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в уровня усвоения  основной </w:t>
      </w: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образовательной программы воспитанниками МДОУ, и формирует предложения по их совершенствованию;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14.принимает управленческие решения по результатам оценки качества образования на уровне образовательного учреждения.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3.2.2.Педагогический совет МДОУ: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lastRenderedPageBreak/>
        <w:t>1. вносит предложения по разработке методики оценки качества образования;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 участвует в разработке методики рейтинговой оценки работы педагогов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3. содействует проведению подготовки работников МДОУ и общественных экспертов по осуществлению контрольно-оценочных процедур;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4.разрабатывает мероприятия и готовит предложения, направленные на совершенствование СОКО МДОУ, участвует в этих мероприятиях;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5. изучает, обобщает и распространяет передовой опыт построения, функционирования и развития СОКО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6. проводит экспертизу организации, содержания и результатов усвоения основной общеобразовательной программы воспитанниками, формирует предложения по их совершенствованию;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7. готовит предложения по выработке управленческих решений по результатам оценки качества образования на уровне образовательного учреждения.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3.2.3.Управляющий  совет МДОУ: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1. Содействует определению стратегических направлений развития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 содействует реализации принципа и механизмов межведомственного взаимодействия при реализации программ развития системы образования;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3.содействует реализации принципа общественного участия в управлении образовательным учреждением;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4.осуществляют общественный контроль качества образования и деятельности МДОУ в формах общественного наблюдения, общественной экспертизы;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5.инициируют и участвуют в организации конкурсов педагогического мастерства, использованию образовательных технологий;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6.готовят предложения по формированию приоритетных направлений стратегии развития системы образования в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7.принимают участие в формировании информационных запросов основных пользователей системы оценки качества образования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8.принимают участие в обсуждении системы показателей, характеризующих состояние и динамику развития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9.принимают участие в оценке качества образования по стандартизированным процедурам, аттестации педагогических и руководящих работников, мониторинговых исследованиях </w:t>
      </w:r>
      <w:proofErr w:type="gramStart"/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( </w:t>
      </w:r>
      <w:proofErr w:type="gramEnd"/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 качестве общественных наблюдателей), экспертизе материалов по вопросам оценки качества образования;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10.принимают участие в обсуждении результатов оценки качества образования в рамках СОКО МДОУ.</w:t>
      </w:r>
    </w:p>
    <w:p w:rsidR="00CF546A" w:rsidRPr="007F5E35" w:rsidRDefault="00CF546A" w:rsidP="00CF546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4.Процедура СОКО МДОУ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4.1. Предусматривается три уровня организации  процедуры СОКО МДОУ: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-индивидуальный уровень воспитанника (индивидуальные достижения воспитанников, динамика показателей их здоровья);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-уровень педагогического работника (профессиональная компетентность, результативность деятельности, портфолио и др.);</w:t>
      </w:r>
    </w:p>
    <w:p w:rsidR="00CF546A" w:rsidRPr="007F5E35" w:rsidRDefault="00CF546A" w:rsidP="00CF546A">
      <w:p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-уровень образовательного учреждения (ресурсы и условия для обеспечения образовательного процесса, сохранения и укрепления здоровья детей и др.</w:t>
      </w:r>
      <w:proofErr w:type="gramStart"/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)</w:t>
      </w:r>
      <w:proofErr w:type="gramEnd"/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4.2.Оценка  качества образования осуществляется на основе утвержденной системы показателей и индикаторов, характеризующих основные элементы качества образования (качество условий, качество процесса и качество результата).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4.3.Виды избранных контрольных измерительных материалов, способы их применения, процесс сбора, хранения, обработки и интерпретации информации о качестве образования в МДОУ. Формы ее представления, а также исполнители работ определяются соответствующими нормативными правовыми документами.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4.4.При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lastRenderedPageBreak/>
        <w:t>4.5.Процедура проведения экспертизы и измерения устанавливаются нормативными актами, регламентирующими процедуры контроля и оценки качества образования.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4.6.Процедуры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4.7.Технологии процедур экспертизы и измерения определяются видом избранных контрольных измерительных материалов, способы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4.8.Информация, полученная в результате экспертизы и измерения, преобразует форму, удобную для дальнейшего анализа, интерпретации и принятия управленческих решений.</w:t>
      </w:r>
    </w:p>
    <w:p w:rsidR="00CF546A" w:rsidRPr="007F5E35" w:rsidRDefault="00CF546A" w:rsidP="00CF546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CF546A" w:rsidRPr="007F5E35" w:rsidRDefault="00CF546A" w:rsidP="00CF546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  <w:t>5.Основные этапы формирования СОКО МДОУ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Основным и этапами СОКО МДОУ являются: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1.Разработка и введение нормативного и методологического сопровождения СОКО МДОУ;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2.Определения перечня показателей и индикаторов СОКО МДОУ.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3.Выбор, освоение и введение организационно-технологических схем сбора, обработки и анализа данных.</w:t>
      </w:r>
    </w:p>
    <w:p w:rsidR="00CF546A" w:rsidRPr="007F5E35" w:rsidRDefault="00CF546A" w:rsidP="00CF546A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7F5E3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4.Формирование ресурсного обеспечения управления СОКО МДОУ.</w:t>
      </w:r>
    </w:p>
    <w:p w:rsidR="00CF546A" w:rsidRPr="007F5E35" w:rsidRDefault="00CF546A" w:rsidP="00CF546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CF546A" w:rsidRPr="007F5E35" w:rsidRDefault="00CF546A" w:rsidP="00CF5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F546A" w:rsidRPr="007F5E35" w:rsidRDefault="00CF546A" w:rsidP="00CF5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F5E3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</w:p>
    <w:p w:rsidR="0016401D" w:rsidRDefault="0016401D"/>
    <w:sectPr w:rsidR="0016401D" w:rsidSect="00CF54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46A"/>
    <w:rsid w:val="0016401D"/>
    <w:rsid w:val="00583119"/>
    <w:rsid w:val="005834A3"/>
    <w:rsid w:val="00AC5E17"/>
    <w:rsid w:val="00CF546A"/>
    <w:rsid w:val="00E25F82"/>
    <w:rsid w:val="00FC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123</cp:lastModifiedBy>
  <cp:revision>5</cp:revision>
  <cp:lastPrinted>2016-04-27T10:03:00Z</cp:lastPrinted>
  <dcterms:created xsi:type="dcterms:W3CDTF">2016-02-04T18:57:00Z</dcterms:created>
  <dcterms:modified xsi:type="dcterms:W3CDTF">2016-09-29T14:35:00Z</dcterms:modified>
</cp:coreProperties>
</file>