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F2" w:rsidRPr="002049A9" w:rsidRDefault="00A97442" w:rsidP="002049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A9">
        <w:rPr>
          <w:rFonts w:ascii="Times New Roman" w:hAnsi="Times New Roman" w:cs="Times New Roman"/>
          <w:b/>
          <w:sz w:val="28"/>
          <w:szCs w:val="28"/>
        </w:rPr>
        <w:t>Составление рабочей программы педагога ДОО</w:t>
      </w:r>
    </w:p>
    <w:p w:rsidR="00A97442" w:rsidRPr="002049A9" w:rsidRDefault="00A97442" w:rsidP="002049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A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97442" w:rsidRDefault="00A97442" w:rsidP="00A974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48 Закона №273-ФЗ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пред</w:t>
      </w:r>
      <w:r w:rsidR="00AF27E4">
        <w:rPr>
          <w:rFonts w:ascii="Times New Roman" w:hAnsi="Times New Roman" w:cs="Times New Roman"/>
          <w:sz w:val="28"/>
          <w:szCs w:val="28"/>
        </w:rPr>
        <w:t>метов</w:t>
      </w:r>
      <w:r w:rsidR="00824E56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рабочей программой.</w:t>
      </w:r>
    </w:p>
    <w:p w:rsidR="00181FBB" w:rsidRDefault="00181FBB" w:rsidP="00A974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№ 273-ФЗ устанавливается значение рабочей программы в системе образования, которая входит в понятие «образовательная программа» как составная часть комплекса основных характеристик образования, а также в понятие «примерная основная</w:t>
      </w:r>
      <w:r w:rsidR="001F288C">
        <w:rPr>
          <w:rFonts w:ascii="Times New Roman" w:hAnsi="Times New Roman" w:cs="Times New Roman"/>
          <w:sz w:val="28"/>
          <w:szCs w:val="28"/>
        </w:rPr>
        <w:t xml:space="preserve"> образовательная программа» как структурная единица учебно-методической документации. Таким образом, очевидна необходимость разработки педагогом ДОО данного документа.</w:t>
      </w:r>
    </w:p>
    <w:p w:rsidR="00292C01" w:rsidRPr="00FC6084" w:rsidRDefault="00292C01" w:rsidP="00292C0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C6084">
        <w:rPr>
          <w:rFonts w:ascii="Times New Roman" w:hAnsi="Times New Roman"/>
          <w:sz w:val="28"/>
          <w:szCs w:val="28"/>
        </w:rPr>
        <w:t xml:space="preserve">Прежде чем подойти к проектированию и написанию рабочей программы </w:t>
      </w:r>
      <w:r>
        <w:rPr>
          <w:rFonts w:ascii="Times New Roman" w:hAnsi="Times New Roman"/>
          <w:sz w:val="28"/>
          <w:szCs w:val="28"/>
        </w:rPr>
        <w:t>педагога</w:t>
      </w:r>
      <w:r w:rsidRPr="00FC6084">
        <w:rPr>
          <w:rFonts w:ascii="Times New Roman" w:hAnsi="Times New Roman"/>
          <w:sz w:val="28"/>
          <w:szCs w:val="28"/>
        </w:rPr>
        <w:t xml:space="preserve"> важно знать основные понятия, которые существуют в дошкольном образовании.</w:t>
      </w:r>
    </w:p>
    <w:p w:rsidR="00292C01" w:rsidRPr="00FC6084" w:rsidRDefault="00292C01" w:rsidP="00292C0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C6084">
        <w:rPr>
          <w:rFonts w:ascii="Times New Roman" w:hAnsi="Times New Roman"/>
          <w:sz w:val="28"/>
          <w:szCs w:val="28"/>
        </w:rPr>
        <w:t>1) </w:t>
      </w:r>
      <w:r w:rsidRPr="00FC6084">
        <w:rPr>
          <w:rFonts w:ascii="Times New Roman" w:hAnsi="Times New Roman"/>
          <w:b/>
          <w:bCs/>
          <w:sz w:val="28"/>
          <w:szCs w:val="28"/>
        </w:rPr>
        <w:t>Примерная основная образовательная программа</w:t>
      </w:r>
      <w:r w:rsidRPr="00FC6084">
        <w:rPr>
          <w:rFonts w:ascii="Times New Roman" w:hAnsi="Times New Roman"/>
          <w:sz w:val="28"/>
          <w:szCs w:val="28"/>
        </w:rPr>
        <w:t xml:space="preserve"> - разрабатывается учеными-методистами. Дошкольные учреждения принимают её за основу для разработки собственной образовательной программы с учетом регионального компонента и местных условий (например, «От рождения до школы» под ред. Н. Е. </w:t>
      </w:r>
      <w:proofErr w:type="spellStart"/>
      <w:r w:rsidRPr="00FC6084">
        <w:rPr>
          <w:rFonts w:ascii="Times New Roman" w:hAnsi="Times New Roman"/>
          <w:sz w:val="28"/>
          <w:szCs w:val="28"/>
        </w:rPr>
        <w:t>Вераксы</w:t>
      </w:r>
      <w:proofErr w:type="spellEnd"/>
      <w:r w:rsidRPr="00FC6084">
        <w:rPr>
          <w:rFonts w:ascii="Times New Roman" w:hAnsi="Times New Roman"/>
          <w:sz w:val="28"/>
          <w:szCs w:val="28"/>
        </w:rPr>
        <w:t>; «Истоки», «Радуга» и т. п.) .</w:t>
      </w:r>
    </w:p>
    <w:p w:rsidR="00292C01" w:rsidRPr="00FC6084" w:rsidRDefault="00292C01" w:rsidP="00292C0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C6084">
        <w:rPr>
          <w:rFonts w:ascii="Times New Roman" w:hAnsi="Times New Roman"/>
          <w:sz w:val="28"/>
          <w:szCs w:val="28"/>
        </w:rPr>
        <w:t>2) </w:t>
      </w:r>
      <w:r w:rsidRPr="00FC6084">
        <w:rPr>
          <w:rFonts w:ascii="Times New Roman" w:hAnsi="Times New Roman"/>
          <w:b/>
          <w:bCs/>
          <w:sz w:val="28"/>
          <w:szCs w:val="28"/>
        </w:rPr>
        <w:t>Образовательная программа ДОУ</w:t>
      </w:r>
      <w:r w:rsidRPr="00FC6084">
        <w:rPr>
          <w:rFonts w:ascii="Times New Roman" w:hAnsi="Times New Roman"/>
          <w:sz w:val="28"/>
          <w:szCs w:val="28"/>
        </w:rPr>
        <w:t> - управ</w:t>
      </w:r>
      <w:r>
        <w:rPr>
          <w:rFonts w:ascii="Times New Roman" w:hAnsi="Times New Roman"/>
          <w:sz w:val="28"/>
          <w:szCs w:val="28"/>
        </w:rPr>
        <w:t>ленческий документ, закрепляющий</w:t>
      </w:r>
      <w:r w:rsidRPr="00FC6084">
        <w:rPr>
          <w:rFonts w:ascii="Times New Roman" w:hAnsi="Times New Roman"/>
          <w:sz w:val="28"/>
          <w:szCs w:val="28"/>
        </w:rPr>
        <w:t xml:space="preserve"> определенные нормы, цели, содержание, технологии и методики, формы и средства, которые применяются в каждом конкретном дошкольном учреждении при организации воспитательно-образовательного процесса. Разрабатываются руководителем ДОУ и творческой группой.</w:t>
      </w:r>
    </w:p>
    <w:p w:rsidR="00292C01" w:rsidRDefault="00292C01" w:rsidP="00292C0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C6084">
        <w:rPr>
          <w:rFonts w:ascii="Times New Roman" w:hAnsi="Times New Roman"/>
          <w:sz w:val="28"/>
          <w:szCs w:val="28"/>
        </w:rPr>
        <w:t>3) </w:t>
      </w:r>
      <w:r w:rsidRPr="00FC6084">
        <w:rPr>
          <w:rFonts w:ascii="Times New Roman" w:hAnsi="Times New Roman"/>
          <w:b/>
          <w:bCs/>
          <w:sz w:val="28"/>
          <w:szCs w:val="28"/>
        </w:rPr>
        <w:t>Рабочая программа педагога</w:t>
      </w:r>
      <w:r w:rsidRPr="00FC6084">
        <w:rPr>
          <w:rFonts w:ascii="Times New Roman" w:hAnsi="Times New Roman"/>
          <w:sz w:val="28"/>
          <w:szCs w:val="28"/>
        </w:rPr>
        <w:t> – разрабатывается педагогом на основе образовательной программы ДОУ. Структура и содержание рабочей программы разрабатывается с учетом требований и стандартов, утвержденных на федеральном уровне (в нашем случае в соответствии с ФГОС дошкольного образования, который действует с 01.01.2014 года). Рабочая программа является нормативным документом и утверждается руководителем дошкольного учреждения.</w:t>
      </w:r>
    </w:p>
    <w:p w:rsidR="00AF27E4" w:rsidRDefault="00AF27E4" w:rsidP="00A974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DF3" w:rsidRDefault="00755DF3" w:rsidP="00755DF3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F27E4">
        <w:rPr>
          <w:rFonts w:ascii="Times New Roman" w:hAnsi="Times New Roman" w:cs="Times New Roman"/>
          <w:b/>
          <w:sz w:val="28"/>
          <w:szCs w:val="28"/>
        </w:rPr>
        <w:t>Что же такое рабочая программа?</w:t>
      </w:r>
      <w:r>
        <w:rPr>
          <w:rFonts w:ascii="Times New Roman" w:hAnsi="Times New Roman" w:cs="Times New Roman"/>
          <w:sz w:val="28"/>
          <w:szCs w:val="28"/>
        </w:rPr>
        <w:t xml:space="preserve"> Существует несколько определений данного понятия.</w:t>
      </w:r>
      <w:r w:rsidR="0022383B">
        <w:rPr>
          <w:rFonts w:ascii="Times New Roman" w:hAnsi="Times New Roman" w:cs="Times New Roman"/>
          <w:sz w:val="28"/>
          <w:szCs w:val="28"/>
        </w:rPr>
        <w:t xml:space="preserve"> Согласно одному из них </w:t>
      </w:r>
      <w:r w:rsidR="0022383B" w:rsidRPr="00A5698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22383B">
        <w:rPr>
          <w:rFonts w:ascii="Times New Roman" w:hAnsi="Times New Roman" w:cs="Times New Roman"/>
          <w:sz w:val="28"/>
          <w:szCs w:val="28"/>
        </w:rPr>
        <w:t xml:space="preserve"> – нормативный документ, внутренний стандарт группы ДОО, определяющий ценностно-целевые ориентиры, содержание и объем образования для каждой возрастной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оздоровления, коррекции развития детей, реализуемых на основе имеющихся ресурсов в соответствии с современным социальным заказом.</w:t>
      </w:r>
    </w:p>
    <w:p w:rsidR="00EE7A01" w:rsidRDefault="00EE7A01" w:rsidP="00755DF3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разрабатывается на основе примерной основной образовательной программы дошкольного образования и авторских парциальных программ.</w:t>
      </w:r>
    </w:p>
    <w:p w:rsidR="0092384E" w:rsidRDefault="0092384E" w:rsidP="00755DF3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 педагогу </w:t>
      </w:r>
      <w:r w:rsidR="00863E3A">
        <w:rPr>
          <w:rFonts w:ascii="Times New Roman" w:hAnsi="Times New Roman" w:cs="Times New Roman"/>
          <w:sz w:val="28"/>
          <w:szCs w:val="28"/>
        </w:rPr>
        <w:t xml:space="preserve">необходимо учитывать: содержание образовательной программы ДОО; систему используемых образовательных технологий и методик; </w:t>
      </w:r>
      <w:r w:rsidR="00863E3A">
        <w:rPr>
          <w:rFonts w:ascii="Times New Roman" w:hAnsi="Times New Roman" w:cs="Times New Roman"/>
          <w:sz w:val="28"/>
          <w:szCs w:val="28"/>
        </w:rPr>
        <w:lastRenderedPageBreak/>
        <w:t>методический и дидактический комплексы; содержание воспитательно-образовательной работы с детьми, предусматривающей различные организационные формы.</w:t>
      </w:r>
    </w:p>
    <w:p w:rsidR="00863E3A" w:rsidRDefault="00863E3A" w:rsidP="00755DF3">
      <w:pPr>
        <w:spacing w:after="0"/>
        <w:ind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на сегодняшний день требования к рабочей программе на федеральном уровне не определены. Поэтому </w:t>
      </w:r>
      <w:r w:rsidR="001D1460">
        <w:rPr>
          <w:rFonts w:ascii="Times New Roman" w:hAnsi="Times New Roman" w:cs="Times New Roman"/>
          <w:b/>
          <w:sz w:val="28"/>
          <w:szCs w:val="28"/>
        </w:rPr>
        <w:t>каждая дошкольная организация</w:t>
      </w:r>
      <w:r w:rsidRPr="00A56989">
        <w:rPr>
          <w:rFonts w:ascii="Times New Roman" w:hAnsi="Times New Roman" w:cs="Times New Roman"/>
          <w:b/>
          <w:sz w:val="28"/>
          <w:szCs w:val="28"/>
        </w:rPr>
        <w:t xml:space="preserve"> самостоятельно выбирает структуру и форму документа.</w:t>
      </w:r>
    </w:p>
    <w:p w:rsidR="00E12D8D" w:rsidRDefault="00E12D8D" w:rsidP="00E12D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утверждается ежегодно в начале учебного года (до 10 сентября текущего года) приказом руководителя дошкольной образовательной организации. Утверждение рабочей программы предполагает предварительное  ее обсуждение и принятие членами педагогического совета.</w:t>
      </w:r>
    </w:p>
    <w:p w:rsidR="00292C01" w:rsidRDefault="00292C01" w:rsidP="00292C0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ОУ должно быть принято Положение о рабочей программе, закрепленное локальным актом, в котором </w:t>
      </w:r>
      <w:proofErr w:type="gramStart"/>
      <w:r>
        <w:rPr>
          <w:rFonts w:ascii="Times New Roman" w:hAnsi="Times New Roman"/>
          <w:sz w:val="28"/>
          <w:szCs w:val="28"/>
        </w:rPr>
        <w:t>указана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структура рабочей программы.</w:t>
      </w:r>
    </w:p>
    <w:p w:rsidR="00E12D8D" w:rsidRDefault="00E12D8D" w:rsidP="00755DF3">
      <w:pPr>
        <w:spacing w:after="0"/>
        <w:ind w:firstLine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8B1" w:rsidRPr="006758B1" w:rsidRDefault="006758B1" w:rsidP="00755DF3">
      <w:pPr>
        <w:spacing w:after="0"/>
        <w:ind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Положение: </w:t>
      </w:r>
    </w:p>
    <w:p w:rsidR="001D1460" w:rsidRDefault="001D1460" w:rsidP="00755DF3">
      <w:pPr>
        <w:spacing w:after="0"/>
        <w:ind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18C" w:rsidRDefault="0026718C" w:rsidP="0026718C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6758B1">
        <w:rPr>
          <w:rFonts w:ascii="Times New Roman" w:hAnsi="Times New Roman" w:cs="Times New Roman"/>
          <w:sz w:val="28"/>
          <w:szCs w:val="28"/>
        </w:rPr>
        <w:t xml:space="preserve">тановимся подробнее на 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элементах рабочей программы педагога ДОО:</w:t>
      </w:r>
    </w:p>
    <w:p w:rsidR="0026718C" w:rsidRDefault="0026718C" w:rsidP="002671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26718C" w:rsidRDefault="0026718C" w:rsidP="002671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6758B1" w:rsidRDefault="006758B1" w:rsidP="002671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раздел;</w:t>
      </w:r>
    </w:p>
    <w:p w:rsidR="006758B1" w:rsidRDefault="006758B1" w:rsidP="002671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раздел;</w:t>
      </w:r>
    </w:p>
    <w:p w:rsidR="0026718C" w:rsidRDefault="0026718C" w:rsidP="00267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E591D">
        <w:rPr>
          <w:rFonts w:ascii="Times New Roman" w:hAnsi="Times New Roman" w:cs="Times New Roman"/>
          <w:b/>
          <w:sz w:val="28"/>
          <w:szCs w:val="28"/>
        </w:rPr>
        <w:t>титульном листе,</w:t>
      </w:r>
      <w:r>
        <w:rPr>
          <w:rFonts w:ascii="Times New Roman" w:hAnsi="Times New Roman" w:cs="Times New Roman"/>
          <w:sz w:val="28"/>
          <w:szCs w:val="28"/>
        </w:rPr>
        <w:t xml:space="preserve"> который считается первым и не подлежит нумерации, так же как и листы приложений указывается:</w:t>
      </w:r>
    </w:p>
    <w:p w:rsidR="0026718C" w:rsidRDefault="0026718C" w:rsidP="002671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дошкольной образовательной организации</w:t>
      </w:r>
      <w:r w:rsidR="00031726">
        <w:rPr>
          <w:rFonts w:ascii="Times New Roman" w:hAnsi="Times New Roman" w:cs="Times New Roman"/>
          <w:sz w:val="28"/>
          <w:szCs w:val="28"/>
        </w:rPr>
        <w:t>;</w:t>
      </w:r>
    </w:p>
    <w:p w:rsidR="00031726" w:rsidRDefault="00031726" w:rsidP="002671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согласовании и утверждении документа руководителем ДОО (грифы «Согласовано» (дата, № протокола) и «Утверждаю»);</w:t>
      </w:r>
    </w:p>
    <w:p w:rsidR="00031726" w:rsidRDefault="00031726" w:rsidP="002671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рабочей программы;</w:t>
      </w:r>
    </w:p>
    <w:p w:rsidR="00031726" w:rsidRDefault="00031726" w:rsidP="002671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адресность (возрастная группа, возраст детей);</w:t>
      </w:r>
    </w:p>
    <w:p w:rsidR="00031726" w:rsidRDefault="00031726" w:rsidP="002671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 (должность, Ф.И.О.);</w:t>
      </w:r>
    </w:p>
    <w:p w:rsidR="00031726" w:rsidRDefault="00031726" w:rsidP="002671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год составления рабочей программы.</w:t>
      </w:r>
    </w:p>
    <w:p w:rsidR="00031726" w:rsidRDefault="00031726" w:rsidP="00031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элемент рабочей программы – </w:t>
      </w:r>
      <w:r w:rsidRPr="000317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, - раскрывающий актуальность реализации содержания рабочей программы, ее цели, задачи, основные принципы, особенности организации образовательного процесса.</w:t>
      </w:r>
    </w:p>
    <w:p w:rsidR="00BE46D0" w:rsidRDefault="00BE46D0" w:rsidP="00BE4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пунктом в рабочей программе является </w:t>
      </w:r>
      <w:r w:rsidRPr="00940853"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</w:t>
      </w:r>
      <w:r>
        <w:rPr>
          <w:rFonts w:ascii="Times New Roman" w:hAnsi="Times New Roman" w:cs="Times New Roman"/>
          <w:sz w:val="28"/>
          <w:szCs w:val="28"/>
        </w:rPr>
        <w:t>, на основании которых педагог осуществляет свою деятельность:</w:t>
      </w:r>
    </w:p>
    <w:p w:rsidR="00BE46D0" w:rsidRDefault="00BE46D0" w:rsidP="00BE46D0">
      <w:pPr>
        <w:pStyle w:val="a3"/>
        <w:numPr>
          <w:ilvl w:val="0"/>
          <w:numId w:val="13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BE46D0" w:rsidRDefault="00BE46D0" w:rsidP="00BE46D0">
      <w:pPr>
        <w:pStyle w:val="a3"/>
        <w:numPr>
          <w:ilvl w:val="0"/>
          <w:numId w:val="13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№26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E46D0" w:rsidRDefault="00BE46D0" w:rsidP="00BE46D0">
      <w:pPr>
        <w:pStyle w:val="a3"/>
        <w:numPr>
          <w:ilvl w:val="0"/>
          <w:numId w:val="13"/>
        </w:numPr>
        <w:spacing w:after="0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E46D0" w:rsidRDefault="00BE46D0" w:rsidP="00BE46D0">
      <w:pPr>
        <w:pStyle w:val="a3"/>
        <w:numPr>
          <w:ilvl w:val="0"/>
          <w:numId w:val="13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образовательного стандарта дошкольного образования»;</w:t>
      </w:r>
    </w:p>
    <w:p w:rsidR="00BE46D0" w:rsidRDefault="00BE46D0" w:rsidP="00BE46D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регионального и муниципального уровней.</w:t>
      </w:r>
    </w:p>
    <w:p w:rsidR="00BE46D0" w:rsidRDefault="00BE46D0" w:rsidP="00031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C1" w:rsidRDefault="00D824C1" w:rsidP="00031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</w:t>
      </w:r>
      <w:r w:rsidRPr="00D824C1">
        <w:rPr>
          <w:rFonts w:ascii="Times New Roman" w:hAnsi="Times New Roman" w:cs="Times New Roman"/>
          <w:b/>
          <w:sz w:val="28"/>
          <w:szCs w:val="28"/>
        </w:rPr>
        <w:t>целей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ориентироваться на основные цели ФГОС дошкольного образования:</w:t>
      </w:r>
    </w:p>
    <w:p w:rsidR="00D824C1" w:rsidRDefault="00D824C1" w:rsidP="00D824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D824C1" w:rsidRDefault="00D824C1" w:rsidP="00510AA5">
      <w:pPr>
        <w:pStyle w:val="a3"/>
        <w:numPr>
          <w:ilvl w:val="0"/>
          <w:numId w:val="7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D824C1" w:rsidRDefault="00D824C1" w:rsidP="00510AA5">
      <w:pPr>
        <w:pStyle w:val="a3"/>
        <w:numPr>
          <w:ilvl w:val="0"/>
          <w:numId w:val="7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824C1" w:rsidRDefault="00D824C1" w:rsidP="00510AA5">
      <w:pPr>
        <w:pStyle w:val="a3"/>
        <w:numPr>
          <w:ilvl w:val="0"/>
          <w:numId w:val="7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BE46D0" w:rsidRDefault="00BE46D0" w:rsidP="00BE46D0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24C1" w:rsidRDefault="00D824C1" w:rsidP="00D82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4C1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примерной основной образовательной программы дошкольного образования и парциальных программ, определенных для составления</w:t>
      </w:r>
      <w:r w:rsidR="00FA65DB">
        <w:rPr>
          <w:rFonts w:ascii="Times New Roman" w:hAnsi="Times New Roman" w:cs="Times New Roman"/>
          <w:sz w:val="28"/>
          <w:szCs w:val="28"/>
        </w:rPr>
        <w:t xml:space="preserve"> </w:t>
      </w:r>
      <w:r w:rsidR="00510AA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ДОО, а также задач, на решение которых </w:t>
      </w:r>
      <w:proofErr w:type="gramStart"/>
      <w:r w:rsidR="00510AA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510AA5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образования:</w:t>
      </w:r>
    </w:p>
    <w:p w:rsidR="00510AA5" w:rsidRDefault="00510AA5" w:rsidP="00510AA5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10AA5" w:rsidRDefault="00510AA5" w:rsidP="00510AA5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языка, социального статуса, психофизиологических и других особенностей (в том числе ограниченных возможностей здоровья);</w:t>
      </w:r>
    </w:p>
    <w:p w:rsidR="00510AA5" w:rsidRDefault="00510AA5" w:rsidP="00510AA5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510AA5" w:rsidRDefault="00510AA5" w:rsidP="00510AA5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детей в соответствии с их возрастными и индивидуальными </w:t>
      </w:r>
      <w:r w:rsidR="00822482">
        <w:rPr>
          <w:rFonts w:ascii="Times New Roman" w:hAnsi="Times New Roman" w:cs="Times New Roman"/>
          <w:sz w:val="28"/>
          <w:szCs w:val="28"/>
        </w:rPr>
        <w:t>особенностями и склонностями, развития способностей и творческого потенциала каждого ребенка как субъекта отношений</w:t>
      </w:r>
      <w:r w:rsidR="00736F81">
        <w:rPr>
          <w:rFonts w:ascii="Times New Roman" w:hAnsi="Times New Roman" w:cs="Times New Roman"/>
          <w:sz w:val="28"/>
          <w:szCs w:val="28"/>
        </w:rPr>
        <w:t xml:space="preserve"> с самим собой, другими детьми, взрослыми и миром</w:t>
      </w:r>
      <w:proofErr w:type="gramStart"/>
      <w:r w:rsidR="00736F81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36F81" w:rsidRDefault="00736F81" w:rsidP="00510AA5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</w:t>
      </w:r>
      <w:r w:rsidR="00C511A9">
        <w:rPr>
          <w:rFonts w:ascii="Times New Roman" w:hAnsi="Times New Roman" w:cs="Times New Roman"/>
          <w:sz w:val="28"/>
          <w:szCs w:val="28"/>
        </w:rPr>
        <w:t>интересах человека, семьи, общества;</w:t>
      </w:r>
    </w:p>
    <w:p w:rsidR="00C511A9" w:rsidRDefault="00C511A9" w:rsidP="00510AA5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интеллектуальных, физических качеств, инициативности, самостоятельности и ответственности ребенка, создание предпосылок к учебной деятельности;</w:t>
      </w:r>
    </w:p>
    <w:p w:rsidR="00C511A9" w:rsidRDefault="00C511A9" w:rsidP="00510AA5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511A9" w:rsidRDefault="00C511A9" w:rsidP="00510AA5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511A9" w:rsidRDefault="00C511A9" w:rsidP="00510AA5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</w:t>
      </w:r>
      <w:r w:rsidR="00627B41">
        <w:rPr>
          <w:rFonts w:ascii="Times New Roman" w:hAnsi="Times New Roman" w:cs="Times New Roman"/>
          <w:sz w:val="28"/>
          <w:szCs w:val="28"/>
        </w:rPr>
        <w:t>вития и образования, охраны и укрепления здоровья детей.</w:t>
      </w:r>
    </w:p>
    <w:p w:rsidR="007961BE" w:rsidRDefault="007961BE" w:rsidP="007961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7961BE">
        <w:rPr>
          <w:rFonts w:ascii="Times New Roman" w:hAnsi="Times New Roman" w:cs="Times New Roman"/>
          <w:b/>
          <w:sz w:val="28"/>
          <w:szCs w:val="28"/>
        </w:rPr>
        <w:t>принципов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указаны основные принципы дошкольного образования, определенные ФГОС дошкольного образования:</w:t>
      </w:r>
    </w:p>
    <w:p w:rsidR="00510AA5" w:rsidRDefault="007961BE" w:rsidP="007961BE">
      <w:pPr>
        <w:pStyle w:val="a3"/>
        <w:numPr>
          <w:ilvl w:val="0"/>
          <w:numId w:val="9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961BE">
        <w:rPr>
          <w:rFonts w:ascii="Times New Roman" w:hAnsi="Times New Roman" w:cs="Times New Roman"/>
          <w:sz w:val="28"/>
          <w:szCs w:val="28"/>
        </w:rPr>
        <w:t xml:space="preserve">полноценное проживание ребенка всех этапов детства (младенческого, раннего и дошкольного возраста), </w:t>
      </w:r>
      <w:r>
        <w:rPr>
          <w:rFonts w:ascii="Times New Roman" w:hAnsi="Times New Roman" w:cs="Times New Roman"/>
          <w:sz w:val="28"/>
          <w:szCs w:val="28"/>
        </w:rPr>
        <w:t>обогащение (амплификация детского развития);</w:t>
      </w:r>
    </w:p>
    <w:p w:rsidR="007961BE" w:rsidRDefault="007961BE" w:rsidP="007961BE">
      <w:pPr>
        <w:pStyle w:val="a3"/>
        <w:numPr>
          <w:ilvl w:val="0"/>
          <w:numId w:val="9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– индивидуализация дошкольного образования);</w:t>
      </w:r>
    </w:p>
    <w:p w:rsidR="007961BE" w:rsidRDefault="007961BE" w:rsidP="007961BE">
      <w:pPr>
        <w:pStyle w:val="a3"/>
        <w:numPr>
          <w:ilvl w:val="0"/>
          <w:numId w:val="9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</w:t>
      </w:r>
      <w:r w:rsidR="00015841">
        <w:rPr>
          <w:rFonts w:ascii="Times New Roman" w:hAnsi="Times New Roman" w:cs="Times New Roman"/>
          <w:sz w:val="28"/>
          <w:szCs w:val="28"/>
        </w:rPr>
        <w:t xml:space="preserve"> полноценным участником (субъектом) образовательных отношений;</w:t>
      </w:r>
    </w:p>
    <w:p w:rsidR="00015841" w:rsidRDefault="00015841" w:rsidP="007961BE">
      <w:pPr>
        <w:pStyle w:val="a3"/>
        <w:numPr>
          <w:ilvl w:val="0"/>
          <w:numId w:val="9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015841" w:rsidRDefault="00015841" w:rsidP="007961BE">
      <w:pPr>
        <w:pStyle w:val="a3"/>
        <w:numPr>
          <w:ilvl w:val="0"/>
          <w:numId w:val="9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 организации с семьей;</w:t>
      </w:r>
    </w:p>
    <w:p w:rsidR="00015841" w:rsidRDefault="00015841" w:rsidP="007961BE">
      <w:pPr>
        <w:pStyle w:val="a3"/>
        <w:numPr>
          <w:ilvl w:val="0"/>
          <w:numId w:val="9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015841" w:rsidRDefault="00015841" w:rsidP="007961BE">
      <w:pPr>
        <w:pStyle w:val="a3"/>
        <w:numPr>
          <w:ilvl w:val="0"/>
          <w:numId w:val="9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и действий ребенка в различных видах деятельности;</w:t>
      </w:r>
    </w:p>
    <w:p w:rsidR="00015841" w:rsidRDefault="00015841" w:rsidP="007961BE">
      <w:pPr>
        <w:pStyle w:val="a3"/>
        <w:numPr>
          <w:ilvl w:val="0"/>
          <w:numId w:val="9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 и требований, методов, возрасту и особенностям развития);</w:t>
      </w:r>
    </w:p>
    <w:p w:rsidR="00015841" w:rsidRDefault="00015841" w:rsidP="007961BE">
      <w:pPr>
        <w:pStyle w:val="a3"/>
        <w:numPr>
          <w:ilvl w:val="0"/>
          <w:numId w:val="9"/>
        </w:num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детей;</w:t>
      </w:r>
    </w:p>
    <w:p w:rsidR="00015841" w:rsidRDefault="00015841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пояснительной записке дается </w:t>
      </w:r>
      <w:r w:rsidRPr="00015841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 группы</w:t>
      </w:r>
      <w:r>
        <w:rPr>
          <w:rFonts w:ascii="Times New Roman" w:hAnsi="Times New Roman" w:cs="Times New Roman"/>
          <w:sz w:val="28"/>
          <w:szCs w:val="28"/>
        </w:rPr>
        <w:t xml:space="preserve"> (возраст, </w:t>
      </w:r>
      <w:r w:rsidR="00FE591D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, группа здоровья); </w:t>
      </w:r>
      <w:r w:rsidRPr="00FE591D">
        <w:rPr>
          <w:rFonts w:ascii="Times New Roman" w:hAnsi="Times New Roman" w:cs="Times New Roman"/>
          <w:b/>
          <w:sz w:val="28"/>
          <w:szCs w:val="28"/>
        </w:rPr>
        <w:t>характерные особенности данного возраста.</w:t>
      </w:r>
    </w:p>
    <w:p w:rsidR="00FE591D" w:rsidRDefault="00FE591D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91D" w:rsidRDefault="00BE46D0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Планируемые результаты освоения программы</w:t>
      </w:r>
    </w:p>
    <w:p w:rsidR="00BE46D0" w:rsidRDefault="00BE46D0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D0" w:rsidRDefault="00BE46D0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содержательном разделе программы:</w:t>
      </w:r>
    </w:p>
    <w:p w:rsidR="00BE46D0" w:rsidRDefault="00B869D8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Раскрываются:</w:t>
      </w:r>
    </w:p>
    <w:p w:rsidR="00B869D8" w:rsidRPr="00E12D8D" w:rsidRDefault="00B869D8" w:rsidP="00B869D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>- содержание и особенности психолого-педагогической работы по пяти образовательным областям в соответствии с возрастом детей.</w:t>
      </w:r>
    </w:p>
    <w:p w:rsidR="00B869D8" w:rsidRDefault="00B869D8" w:rsidP="00B869D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Далее раскрываются </w:t>
      </w:r>
      <w:r w:rsidRPr="00E12D8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</w:t>
      </w:r>
      <w:r w:rsidRPr="00015841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B869D8" w:rsidRDefault="00B869D8" w:rsidP="00B869D8">
      <w:pPr>
        <w:pStyle w:val="a3"/>
        <w:numPr>
          <w:ilvl w:val="0"/>
          <w:numId w:val="10"/>
        </w:numPr>
        <w:spacing w:after="0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B869D8" w:rsidRDefault="00B869D8" w:rsidP="00B869D8">
      <w:pPr>
        <w:pStyle w:val="a3"/>
        <w:numPr>
          <w:ilvl w:val="0"/>
          <w:numId w:val="10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B869D8" w:rsidRDefault="00B869D8" w:rsidP="00B869D8">
      <w:pPr>
        <w:pStyle w:val="a3"/>
        <w:numPr>
          <w:ilvl w:val="0"/>
          <w:numId w:val="10"/>
        </w:numPr>
        <w:spacing w:after="0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охватывает пять взаимодополняющих образовательных областей;</w:t>
      </w:r>
    </w:p>
    <w:p w:rsidR="00B869D8" w:rsidRDefault="00B869D8" w:rsidP="00B869D8">
      <w:pPr>
        <w:pStyle w:val="a3"/>
        <w:numPr>
          <w:ilvl w:val="0"/>
          <w:numId w:val="10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 на основе партнерского характера взаимодействия участников образовательных отношений.</w:t>
      </w:r>
    </w:p>
    <w:p w:rsidR="00B869D8" w:rsidRDefault="00B869D8" w:rsidP="00B86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описываются традиции, сложившиеся в  конкретной группе, специфика национальных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E12D8D" w:rsidRDefault="00E12D8D" w:rsidP="00E12D8D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раскрывается </w:t>
      </w:r>
      <w:r w:rsidRPr="004F250E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образовательной деятельности в группе.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D8D" w:rsidRDefault="00E12D8D" w:rsidP="00E12D8D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жизнедеятельность детей по реализации и освоению содержания рабочей программы осуществляется в двух основных моделях организации образовательного процесса: специально организованной образовательной деятельности взрослого и детей (групповой, подгрупповой и индивидуальной) и самостоятельной деятельности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образовательных задач в рамках первой модели – совместной деятельности взрослого и детей – осуществляется как в виде непосредственно образовательной деятельности (несопряженной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воспитанников, прогулкой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подготовкой ко сну, организацией питания и др.).</w:t>
      </w:r>
    </w:p>
    <w:p w:rsidR="00B869D8" w:rsidRDefault="00B869D8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9D8" w:rsidRPr="00E12D8D" w:rsidRDefault="00B869D8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>- система мониторинга детского развития (будет уточняться)</w:t>
      </w:r>
    </w:p>
    <w:p w:rsidR="00267CF8" w:rsidRDefault="00267CF8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DD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ласно п.3.2.3. ФГОС дошкольного образования «при реализации Программы может проводиться оценка индивидуального развития детей… в рамках педагогической диагностики». Таким образом, в рабочей программе следует представить перечень диагностических методик с указанием периода и цели проведения диагностики.</w:t>
      </w:r>
    </w:p>
    <w:p w:rsidR="00B869D8" w:rsidRPr="00E12D8D" w:rsidRDefault="00B869D8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>- взаимодействие с родителями воспитанников. (Перспективный план взаимодействия с родителями).</w:t>
      </w:r>
      <w:r w:rsidR="00267CF8" w:rsidRPr="00E12D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7CF8" w:rsidRDefault="00267CF8" w:rsidP="0026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выбору педагога </w:t>
      </w:r>
      <w:r w:rsidRPr="00597DA3">
        <w:rPr>
          <w:rFonts w:ascii="Times New Roman" w:hAnsi="Times New Roman" w:cs="Times New Roman"/>
          <w:b/>
          <w:sz w:val="28"/>
          <w:szCs w:val="28"/>
        </w:rPr>
        <w:t>описание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может быть представлено в рабочей программе в виде:</w:t>
      </w:r>
    </w:p>
    <w:p w:rsidR="00267CF8" w:rsidRDefault="00267CF8" w:rsidP="00267CF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перспективного плана по взаимодействию с родителями;</w:t>
      </w:r>
    </w:p>
    <w:p w:rsidR="00267CF8" w:rsidRDefault="00267CF8" w:rsidP="00267CF8">
      <w:pPr>
        <w:pStyle w:val="a3"/>
        <w:numPr>
          <w:ilvl w:val="0"/>
          <w:numId w:val="17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отдельной графы «Взаимодействие с родителями» в содержании тематической недели.</w:t>
      </w:r>
    </w:p>
    <w:p w:rsidR="00B869D8" w:rsidRPr="00E12D8D" w:rsidRDefault="00B869D8" w:rsidP="00E12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9D8" w:rsidRPr="00B869D8" w:rsidRDefault="00B869D8" w:rsidP="0001584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Организационном разделе</w:t>
      </w:r>
    </w:p>
    <w:p w:rsidR="00B869D8" w:rsidRDefault="003968DF" w:rsidP="00B86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отражается </w:t>
      </w:r>
    </w:p>
    <w:p w:rsidR="00B869D8" w:rsidRPr="00E12D8D" w:rsidRDefault="00B869D8" w:rsidP="00B869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>- режим дня</w:t>
      </w:r>
    </w:p>
    <w:p w:rsidR="00B869D8" w:rsidRPr="00E12D8D" w:rsidRDefault="00B869D8" w:rsidP="00B869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>- учебный план</w:t>
      </w:r>
    </w:p>
    <w:p w:rsidR="00B869D8" w:rsidRPr="00E12D8D" w:rsidRDefault="00B869D8" w:rsidP="00B869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>- схема распределения образовательной деятельности (НОД и в совместной деятельности),</w:t>
      </w:r>
    </w:p>
    <w:p w:rsidR="00B869D8" w:rsidRPr="00E12D8D" w:rsidRDefault="00B869D8" w:rsidP="00B869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67CF8" w:rsidRPr="00E12D8D">
        <w:rPr>
          <w:rFonts w:ascii="Times New Roman" w:hAnsi="Times New Roman" w:cs="Times New Roman"/>
          <w:i/>
          <w:sz w:val="28"/>
          <w:szCs w:val="28"/>
        </w:rPr>
        <w:t>циклограмма двигательной активности,</w:t>
      </w:r>
    </w:p>
    <w:p w:rsidR="00267CF8" w:rsidRPr="00E12D8D" w:rsidRDefault="00267CF8" w:rsidP="00B869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>- описание традиционных событий,</w:t>
      </w:r>
    </w:p>
    <w:p w:rsidR="00B869D8" w:rsidRPr="00E12D8D" w:rsidRDefault="00267CF8" w:rsidP="00E12D8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>- тематическое планирование,</w:t>
      </w:r>
    </w:p>
    <w:p w:rsidR="00EF016C" w:rsidRPr="00E12D8D" w:rsidRDefault="00B869D8" w:rsidP="00B869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67CF8" w:rsidRPr="00E12D8D">
        <w:rPr>
          <w:rFonts w:ascii="Times New Roman" w:hAnsi="Times New Roman" w:cs="Times New Roman"/>
          <w:i/>
          <w:sz w:val="28"/>
          <w:szCs w:val="28"/>
        </w:rPr>
        <w:t xml:space="preserve">описание материально-технического и </w:t>
      </w:r>
      <w:r w:rsidR="003968DF" w:rsidRPr="00E12D8D">
        <w:rPr>
          <w:rFonts w:ascii="Times New Roman" w:hAnsi="Times New Roman" w:cs="Times New Roman"/>
          <w:i/>
          <w:sz w:val="28"/>
          <w:szCs w:val="28"/>
        </w:rPr>
        <w:t xml:space="preserve">программно-методический комплекс образовательного процесса, </w:t>
      </w:r>
    </w:p>
    <w:p w:rsidR="00267CF8" w:rsidRDefault="00267CF8" w:rsidP="0026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2">
        <w:rPr>
          <w:rFonts w:ascii="Times New Roman" w:hAnsi="Times New Roman" w:cs="Times New Roman"/>
          <w:sz w:val="28"/>
          <w:szCs w:val="28"/>
        </w:rPr>
        <w:t xml:space="preserve">описывается пространство, используемое педагогом в образовательном процессе с учетом возраста детей: </w:t>
      </w:r>
    </w:p>
    <w:p w:rsidR="00267CF8" w:rsidRDefault="00267CF8" w:rsidP="00267CF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групповой ячейки;</w:t>
      </w:r>
    </w:p>
    <w:p w:rsidR="00267CF8" w:rsidRDefault="00267CF8" w:rsidP="00267CF8">
      <w:pPr>
        <w:pStyle w:val="a3"/>
        <w:numPr>
          <w:ilvl w:val="0"/>
          <w:numId w:val="16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ДОО, которые используются для реализации рабочей программы данной возрастной группы: музыкальный и физкультурный залы, кабинеты специалистов, специальный комнаты развития (например, комната русского быта, детская лаборатория, изостудия, центр конструирования и т.д.);</w:t>
      </w:r>
    </w:p>
    <w:p w:rsidR="00267CF8" w:rsidRDefault="00267CF8" w:rsidP="00267CF8">
      <w:pPr>
        <w:pStyle w:val="a3"/>
        <w:numPr>
          <w:ilvl w:val="0"/>
          <w:numId w:val="16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ДОО (например, прогулочный участок, спортивная площадка, экологическая тропа и т.д.);</w:t>
      </w:r>
    </w:p>
    <w:p w:rsidR="00267CF8" w:rsidRDefault="00267CF8" w:rsidP="00B86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CF8" w:rsidRPr="00E12D8D" w:rsidRDefault="00267CF8" w:rsidP="00B869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D8D">
        <w:rPr>
          <w:rFonts w:ascii="Times New Roman" w:hAnsi="Times New Roman" w:cs="Times New Roman"/>
          <w:i/>
          <w:sz w:val="28"/>
          <w:szCs w:val="28"/>
        </w:rPr>
        <w:t>- особенности организации развивающей предметно-пространственной среды.</w:t>
      </w:r>
    </w:p>
    <w:p w:rsidR="00EE7A01" w:rsidRPr="006B08CC" w:rsidRDefault="00EE7A01" w:rsidP="00755DF3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267CF8" w:rsidRDefault="00267CF8" w:rsidP="00755DF3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597DA3" w:rsidRDefault="00597DA3" w:rsidP="00597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97DA3">
        <w:rPr>
          <w:rFonts w:ascii="Times New Roman" w:hAnsi="Times New Roman" w:cs="Times New Roman"/>
          <w:b/>
          <w:sz w:val="28"/>
          <w:szCs w:val="28"/>
        </w:rPr>
        <w:t>«Приложения к рабочей программе»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представлены следующие материалы:</w:t>
      </w:r>
    </w:p>
    <w:p w:rsidR="00597DA3" w:rsidRDefault="00597DA3" w:rsidP="00597DA3">
      <w:pPr>
        <w:pStyle w:val="a3"/>
        <w:numPr>
          <w:ilvl w:val="0"/>
          <w:numId w:val="18"/>
        </w:numPr>
        <w:spacing w:after="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(сценарии) различных форм образовательной деятельности с детьми;</w:t>
      </w:r>
    </w:p>
    <w:p w:rsidR="00597DA3" w:rsidRDefault="00597DA3" w:rsidP="00597DA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 и игровых упражнений;</w:t>
      </w:r>
    </w:p>
    <w:p w:rsidR="00597DA3" w:rsidRDefault="00597DA3" w:rsidP="00597DA3">
      <w:pPr>
        <w:pStyle w:val="a3"/>
        <w:numPr>
          <w:ilvl w:val="0"/>
          <w:numId w:val="18"/>
        </w:numPr>
        <w:spacing w:after="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мастер-классов для педагогов и родителей;</w:t>
      </w:r>
    </w:p>
    <w:p w:rsidR="00597DA3" w:rsidRDefault="00597DA3" w:rsidP="00597DA3">
      <w:pPr>
        <w:pStyle w:val="a3"/>
        <w:numPr>
          <w:ilvl w:val="0"/>
          <w:numId w:val="18"/>
        </w:numPr>
        <w:spacing w:after="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различных форм сотрудничества с семьями воспитанников (консультации, круглые столы, тренинги, практикумы, семинары);</w:t>
      </w:r>
    </w:p>
    <w:p w:rsidR="00597DA3" w:rsidRDefault="00597DA3" w:rsidP="00597DA3">
      <w:pPr>
        <w:pStyle w:val="a3"/>
        <w:numPr>
          <w:ilvl w:val="0"/>
          <w:numId w:val="18"/>
        </w:numPr>
        <w:spacing w:after="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утренней гимнастики;</w:t>
      </w:r>
    </w:p>
    <w:p w:rsidR="00597DA3" w:rsidRDefault="00597DA3" w:rsidP="00597DA3">
      <w:pPr>
        <w:pStyle w:val="a3"/>
        <w:numPr>
          <w:ilvl w:val="0"/>
          <w:numId w:val="18"/>
        </w:numPr>
        <w:spacing w:after="0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визуальные средства информации</w:t>
      </w:r>
      <w:r w:rsidR="00446E18">
        <w:rPr>
          <w:rFonts w:ascii="Times New Roman" w:hAnsi="Times New Roman" w:cs="Times New Roman"/>
          <w:sz w:val="28"/>
          <w:szCs w:val="28"/>
        </w:rPr>
        <w:t xml:space="preserve"> (материалы наглядной пропаганды, размещенные на стендах, буклетах, памятках и т.д.).</w:t>
      </w:r>
    </w:p>
    <w:p w:rsidR="00A6030E" w:rsidRPr="00A6030E" w:rsidRDefault="00A6030E" w:rsidP="00A603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01" w:rsidRPr="00755DF3" w:rsidRDefault="00EE7A01" w:rsidP="00755DF3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sectPr w:rsidR="00EE7A01" w:rsidRPr="00755DF3" w:rsidSect="0003172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3F8"/>
    <w:multiLevelType w:val="hybridMultilevel"/>
    <w:tmpl w:val="CC28AD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2C4264E"/>
    <w:multiLevelType w:val="hybridMultilevel"/>
    <w:tmpl w:val="78DE3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7C369D"/>
    <w:multiLevelType w:val="hybridMultilevel"/>
    <w:tmpl w:val="E10A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C003FC"/>
    <w:multiLevelType w:val="hybridMultilevel"/>
    <w:tmpl w:val="0ECE4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761C0"/>
    <w:multiLevelType w:val="hybridMultilevel"/>
    <w:tmpl w:val="8B68A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FE32D2"/>
    <w:multiLevelType w:val="hybridMultilevel"/>
    <w:tmpl w:val="E426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2C0D"/>
    <w:multiLevelType w:val="hybridMultilevel"/>
    <w:tmpl w:val="52CA6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34CFE"/>
    <w:multiLevelType w:val="hybridMultilevel"/>
    <w:tmpl w:val="F8742B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5919F0"/>
    <w:multiLevelType w:val="hybridMultilevel"/>
    <w:tmpl w:val="65500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84379A"/>
    <w:multiLevelType w:val="hybridMultilevel"/>
    <w:tmpl w:val="A9CECB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F24816"/>
    <w:multiLevelType w:val="hybridMultilevel"/>
    <w:tmpl w:val="7DB29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E94E94"/>
    <w:multiLevelType w:val="hybridMultilevel"/>
    <w:tmpl w:val="97844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0523C5"/>
    <w:multiLevelType w:val="hybridMultilevel"/>
    <w:tmpl w:val="E0802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C5242D"/>
    <w:multiLevelType w:val="hybridMultilevel"/>
    <w:tmpl w:val="F6DC073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A5E7353"/>
    <w:multiLevelType w:val="hybridMultilevel"/>
    <w:tmpl w:val="287096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19F37E3"/>
    <w:multiLevelType w:val="hybridMultilevel"/>
    <w:tmpl w:val="868AE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857320"/>
    <w:multiLevelType w:val="hybridMultilevel"/>
    <w:tmpl w:val="3A76120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BBF1058"/>
    <w:multiLevelType w:val="hybridMultilevel"/>
    <w:tmpl w:val="7A48A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  <w:num w:numId="15">
    <w:abstractNumId w:val="16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442"/>
    <w:rsid w:val="00015841"/>
    <w:rsid w:val="00031726"/>
    <w:rsid w:val="000B7127"/>
    <w:rsid w:val="000C0241"/>
    <w:rsid w:val="00102BC9"/>
    <w:rsid w:val="001177FE"/>
    <w:rsid w:val="00181FBB"/>
    <w:rsid w:val="001A5A5E"/>
    <w:rsid w:val="001D1460"/>
    <w:rsid w:val="001F288C"/>
    <w:rsid w:val="001F6476"/>
    <w:rsid w:val="002049A9"/>
    <w:rsid w:val="0022383B"/>
    <w:rsid w:val="0026718C"/>
    <w:rsid w:val="00267CF8"/>
    <w:rsid w:val="00292C01"/>
    <w:rsid w:val="00316E6C"/>
    <w:rsid w:val="003968DF"/>
    <w:rsid w:val="003E083B"/>
    <w:rsid w:val="00446E18"/>
    <w:rsid w:val="00491977"/>
    <w:rsid w:val="004E46CA"/>
    <w:rsid w:val="004F250E"/>
    <w:rsid w:val="00510AA5"/>
    <w:rsid w:val="00565D3F"/>
    <w:rsid w:val="00566BE9"/>
    <w:rsid w:val="00597DA3"/>
    <w:rsid w:val="005D648D"/>
    <w:rsid w:val="00627B41"/>
    <w:rsid w:val="006758B1"/>
    <w:rsid w:val="006B08CC"/>
    <w:rsid w:val="006F1B63"/>
    <w:rsid w:val="00736F81"/>
    <w:rsid w:val="00755DF3"/>
    <w:rsid w:val="007857F2"/>
    <w:rsid w:val="007961BE"/>
    <w:rsid w:val="00803563"/>
    <w:rsid w:val="00822482"/>
    <w:rsid w:val="00824E56"/>
    <w:rsid w:val="00863E3A"/>
    <w:rsid w:val="0092384E"/>
    <w:rsid w:val="00940853"/>
    <w:rsid w:val="009C40CD"/>
    <w:rsid w:val="009D4919"/>
    <w:rsid w:val="00A23160"/>
    <w:rsid w:val="00A314AD"/>
    <w:rsid w:val="00A56989"/>
    <w:rsid w:val="00A6030E"/>
    <w:rsid w:val="00A97442"/>
    <w:rsid w:val="00AE0FDD"/>
    <w:rsid w:val="00AF27E4"/>
    <w:rsid w:val="00B51EBD"/>
    <w:rsid w:val="00B869D8"/>
    <w:rsid w:val="00BC0A10"/>
    <w:rsid w:val="00BE46D0"/>
    <w:rsid w:val="00C511A9"/>
    <w:rsid w:val="00CB1F90"/>
    <w:rsid w:val="00CF164B"/>
    <w:rsid w:val="00D824C1"/>
    <w:rsid w:val="00DB2271"/>
    <w:rsid w:val="00DF4502"/>
    <w:rsid w:val="00E12D8D"/>
    <w:rsid w:val="00E47935"/>
    <w:rsid w:val="00ED1082"/>
    <w:rsid w:val="00EE6F52"/>
    <w:rsid w:val="00EE7A01"/>
    <w:rsid w:val="00EF016C"/>
    <w:rsid w:val="00F03482"/>
    <w:rsid w:val="00F4205E"/>
    <w:rsid w:val="00FA37A0"/>
    <w:rsid w:val="00FA65DB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8C"/>
    <w:pPr>
      <w:ind w:left="720"/>
      <w:contextualSpacing/>
    </w:pPr>
  </w:style>
  <w:style w:type="table" w:styleId="a4">
    <w:name w:val="Table Grid"/>
    <w:basedOn w:val="a1"/>
    <w:uiPriority w:val="59"/>
    <w:rsid w:val="00566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F647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F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47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2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6601-B77E-46D6-9EF3-DDD72A3E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21</cp:revision>
  <dcterms:created xsi:type="dcterms:W3CDTF">2014-09-26T06:51:00Z</dcterms:created>
  <dcterms:modified xsi:type="dcterms:W3CDTF">2016-11-27T21:49:00Z</dcterms:modified>
</cp:coreProperties>
</file>